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811"/>
        <w:gridCol w:w="1146"/>
        <w:gridCol w:w="1232"/>
        <w:gridCol w:w="1481"/>
      </w:tblGrid>
      <w:tr w:rsidR="0002012A" w:rsidRPr="0002012A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2012A" w:rsidRPr="0002012A" w:rsidRDefault="0002012A" w:rsidP="0002012A">
            <w:pPr>
              <w:rPr>
                <w:b/>
              </w:rPr>
            </w:pPr>
            <w:r w:rsidRPr="0002012A">
              <w:rPr>
                <w:b/>
              </w:rPr>
              <w:t>ΕΙΔΟΣ: ΚΤΗΝΙΑΤΡΙΚΗΣ-37</w:t>
            </w:r>
          </w:p>
          <w:p w:rsidR="0002012A" w:rsidRPr="0002012A" w:rsidRDefault="0002012A" w:rsidP="0002012A">
            <w:r w:rsidRPr="0002012A">
              <w:t xml:space="preserve">Tόνερ </w:t>
            </w:r>
            <w:r w:rsidRPr="0002012A">
              <w:rPr>
                <w:bCs/>
              </w:rPr>
              <w:t xml:space="preserve"> για εκτυπωτές λέιζερ/συσκευές τηλεομοιοτυπίας</w:t>
            </w:r>
            <w:r w:rsidRPr="0002012A">
              <w:t>)</w:t>
            </w:r>
          </w:p>
        </w:tc>
      </w:tr>
      <w:tr w:rsidR="0002012A" w:rsidRPr="0002012A" w:rsidTr="001E0354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ΠΑΡΑΠΟΜΠΗ</w:t>
            </w:r>
          </w:p>
        </w:tc>
      </w:tr>
      <w:tr w:rsidR="0002012A" w:rsidRPr="0002012A" w:rsidTr="001E0354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(ε)</w:t>
            </w:r>
          </w:p>
        </w:tc>
      </w:tr>
      <w:tr w:rsidR="0002012A" w:rsidRPr="0002012A" w:rsidTr="001E0354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rPr>
                <w:b/>
                <w:bCs/>
              </w:rPr>
            </w:pPr>
            <w:r w:rsidRPr="0002012A">
              <w:rPr>
                <w:b/>
                <w:bCs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rPr>
                <w:b/>
                <w:bCs/>
              </w:rPr>
            </w:pPr>
            <w:proofErr w:type="spellStart"/>
            <w:r w:rsidRPr="0002012A">
              <w:rPr>
                <w:b/>
                <w:bCs/>
                <w:lang w:val="en-GB"/>
              </w:rPr>
              <w:t>Γενικά</w:t>
            </w:r>
            <w:proofErr w:type="spellEnd"/>
            <w:r w:rsidRPr="0002012A">
              <w:rPr>
                <w:b/>
                <w:bCs/>
                <w:lang w:val="en-GB"/>
              </w:rPr>
              <w:t xml:space="preserve"> Χαρα</w:t>
            </w:r>
            <w:proofErr w:type="spellStart"/>
            <w:r w:rsidRPr="0002012A">
              <w:rPr>
                <w:b/>
                <w:bCs/>
                <w:lang w:val="en-GB"/>
              </w:rPr>
              <w:t>κτηριστικά</w:t>
            </w:r>
            <w:proofErr w:type="spellEnd"/>
            <w:r w:rsidRPr="0002012A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rPr>
                <w:b/>
                <w:bCs/>
              </w:rPr>
            </w:pPr>
            <w:r w:rsidRPr="0002012A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rPr>
                <w:b/>
                <w:bCs/>
              </w:rPr>
            </w:pPr>
            <w:r w:rsidRPr="0002012A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rPr>
                <w:b/>
                <w:bCs/>
              </w:rPr>
            </w:pPr>
            <w:r w:rsidRPr="0002012A">
              <w:rPr>
                <w:b/>
                <w:bCs/>
                <w:lang w:val="en-GB"/>
              </w:rPr>
              <w:t xml:space="preserve"> </w:t>
            </w:r>
          </w:p>
        </w:tc>
      </w:tr>
      <w:tr w:rsidR="0002012A" w:rsidRPr="0002012A" w:rsidTr="001E0354">
        <w:trPr>
          <w:trHeight w:hRule="exact" w:val="68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r w:rsidRPr="0002012A">
              <w:rPr>
                <w:lang w:val="en-GB"/>
              </w:rPr>
              <w:t>T</w:t>
            </w:r>
            <w:proofErr w:type="spellStart"/>
            <w:r w:rsidRPr="0002012A">
              <w:t>όνερ</w:t>
            </w:r>
            <w:proofErr w:type="spellEnd"/>
            <w:r w:rsidRPr="0002012A">
              <w:t xml:space="preserve">, με κωδικό 53Α </w:t>
            </w:r>
            <w:r w:rsidRPr="0002012A">
              <w:rPr>
                <w:lang w:val="en-GB"/>
              </w:rPr>
              <w:t>HP</w:t>
            </w:r>
            <w:r w:rsidRPr="0002012A">
              <w:t xml:space="preserve"> </w:t>
            </w:r>
            <w:r w:rsidRPr="0002012A">
              <w:rPr>
                <w:lang w:val="en-GB"/>
              </w:rPr>
              <w:t>LaserJet</w:t>
            </w:r>
            <w:r w:rsidRPr="0002012A">
              <w:t xml:space="preserve"> </w:t>
            </w:r>
            <w:r w:rsidRPr="0002012A">
              <w:rPr>
                <w:lang w:val="en-GB"/>
              </w:rPr>
              <w:t>Print</w:t>
            </w:r>
            <w:r w:rsidRPr="0002012A">
              <w:t xml:space="preserve"> </w:t>
            </w:r>
            <w:r w:rsidRPr="0002012A">
              <w:rPr>
                <w:lang w:val="en-GB"/>
              </w:rPr>
              <w:t>Cartridge</w:t>
            </w:r>
            <w:r w:rsidRPr="0002012A">
              <w:t xml:space="preserve"> </w:t>
            </w:r>
            <w:r w:rsidRPr="0002012A">
              <w:rPr>
                <w:lang w:val="en-GB"/>
              </w:rPr>
              <w:t>Q</w:t>
            </w:r>
            <w:r w:rsidRPr="0002012A">
              <w:t>7553</w:t>
            </w:r>
            <w:r w:rsidRPr="0002012A">
              <w:rPr>
                <w:lang w:val="en-GB"/>
              </w:rPr>
              <w:t>A</w:t>
            </w:r>
            <w:r w:rsidRPr="0002012A">
              <w:t xml:space="preserve">, για εκτυπωτή </w:t>
            </w:r>
            <w:r w:rsidRPr="0002012A">
              <w:rPr>
                <w:lang w:val="en-GB"/>
              </w:rPr>
              <w:t>HP</w:t>
            </w:r>
            <w:r w:rsidRPr="0002012A">
              <w:t xml:space="preserve"> </w:t>
            </w:r>
            <w:r w:rsidRPr="0002012A">
              <w:rPr>
                <w:lang w:val="en-GB"/>
              </w:rPr>
              <w:t>LaserJet</w:t>
            </w:r>
            <w:r w:rsidRPr="0002012A">
              <w:t xml:space="preserve"> 2015</w:t>
            </w:r>
            <w:r w:rsidRPr="0002012A">
              <w:rPr>
                <w:lang w:val="en-GB"/>
              </w:rPr>
              <w:t>d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rPr>
                <w:lang w:val="en-GB"/>
              </w:rPr>
              <w:t xml:space="preserve"> </w:t>
            </w:r>
          </w:p>
        </w:tc>
      </w:tr>
      <w:tr w:rsidR="0002012A" w:rsidRPr="0002012A" w:rsidTr="0002012A">
        <w:trPr>
          <w:trHeight w:hRule="exact" w:val="723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r w:rsidRPr="0002012A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r w:rsidRPr="0002012A">
              <w:t xml:space="preserve">ΕΙΔΙΚΕΣ ΑΠΑΙΤΗΣΕΙΣ - ΠΡΟΔΙΑΓΡΑΦΕΣ: Να είναι αυθεντικό </w:t>
            </w:r>
            <w:proofErr w:type="spellStart"/>
            <w:r w:rsidRPr="0002012A">
              <w:t>τόνερ</w:t>
            </w:r>
            <w:proofErr w:type="spellEnd"/>
            <w:r w:rsidRPr="0002012A">
              <w:t xml:space="preserve"> (</w:t>
            </w:r>
            <w:r w:rsidRPr="0002012A">
              <w:rPr>
                <w:lang w:val="en-GB"/>
              </w:rPr>
              <w:t>original</w:t>
            </w:r>
            <w:r w:rsidRPr="0002012A">
              <w:t>).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r w:rsidRPr="0002012A">
              <w:rPr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2012A" w:rsidRPr="0002012A" w:rsidRDefault="0002012A" w:rsidP="0002012A"/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2012A" w:rsidRPr="0002012A" w:rsidRDefault="0002012A" w:rsidP="0002012A"/>
        </w:tc>
      </w:tr>
      <w:tr w:rsidR="0002012A" w:rsidRPr="0002012A" w:rsidTr="001E0354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02012A" w:rsidRPr="0002012A" w:rsidRDefault="0002012A" w:rsidP="0002012A">
            <w:r w:rsidRPr="0002012A"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02012A" w:rsidRPr="0002012A" w:rsidRDefault="0002012A" w:rsidP="0002012A">
            <w:r w:rsidRPr="0002012A"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2012A" w:rsidRPr="0002012A" w:rsidRDefault="0002012A" w:rsidP="0002012A">
            <w:pPr>
              <w:rPr>
                <w:lang w:val="en-GB"/>
              </w:rPr>
            </w:pPr>
            <w:r w:rsidRPr="0002012A"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r w:rsidRPr="0002012A">
              <w:t> </w:t>
            </w:r>
          </w:p>
        </w:tc>
      </w:tr>
    </w:tbl>
    <w:p w:rsidR="005F039E" w:rsidRDefault="005F039E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02012A" w:rsidRPr="0002012A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ΕΙΔΟΣ: </w:t>
            </w:r>
            <w:r w:rsidRPr="00EA148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ΚΤΗΝΙΑΤΡΙΚΗΣ-38</w:t>
            </w: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Tόνερ</w:t>
            </w: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02012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για εκτυπωτές λέιζερ/συσκευές τηλεομοιοτυπίας</w:t>
            </w: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02012A" w:rsidRPr="0002012A" w:rsidTr="001E0354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02012A" w:rsidRPr="0002012A" w:rsidTr="001E0354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02012A" w:rsidRPr="0002012A" w:rsidTr="001E0354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2012A" w:rsidRPr="0002012A" w:rsidTr="001E0354">
        <w:trPr>
          <w:trHeight w:hRule="exact" w:val="397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val="en-GB" w:eastAsia="zh-CN"/>
              </w:rPr>
              <w:t>T</w:t>
            </w:r>
            <w:proofErr w:type="spellStart"/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όνερ</w:t>
            </w:r>
            <w:proofErr w:type="spellEnd"/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val="en-GB" w:eastAsia="zh-CN"/>
              </w:rPr>
              <w:t>TK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-110 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val="en-GB" w:eastAsia="zh-CN"/>
              </w:rPr>
              <w:t>BLACK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, για εκτυπωτή </w:t>
            </w: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val="en-GB" w:eastAsia="zh-CN"/>
              </w:rPr>
              <w:t>KYOCERA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02012A" w:rsidRPr="0002012A" w:rsidTr="001E0354">
        <w:trPr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l-GR"/>
              </w:rPr>
            </w:pPr>
            <w:r w:rsidRPr="000201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zh-CN"/>
              </w:rPr>
              <w:t xml:space="preserve">ΕΙΔΙΚΕΣ ΑΠΑΙΤΗΣΕΙΣ - ΠΡΟΔΙΑΓΡΑΦΕΣ: Να είναι αυθεντικό </w:t>
            </w:r>
            <w:proofErr w:type="spellStart"/>
            <w:r w:rsidRPr="000201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zh-CN"/>
              </w:rPr>
              <w:t>τόνερ</w:t>
            </w:r>
            <w:proofErr w:type="spellEnd"/>
            <w:r w:rsidRPr="000201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zh-CN"/>
              </w:rPr>
              <w:t xml:space="preserve"> (</w:t>
            </w:r>
            <w:r w:rsidRPr="0002012A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zh-CN"/>
              </w:rPr>
              <w:t>original</w:t>
            </w:r>
            <w:r w:rsidRPr="000201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zh-CN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02012A" w:rsidRPr="0002012A" w:rsidTr="001E0354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02012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2012A" w:rsidRPr="0002012A" w:rsidRDefault="0002012A" w:rsidP="000201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0201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02012A" w:rsidRDefault="0002012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EA1486" w:rsidRPr="00EA1486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ΕΙΔΟΣ: ΚΤΗΝΙΑΤΡΙΚΗΣ-39</w:t>
            </w: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EA148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EA1486" w:rsidRPr="00EA1486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EA1486" w:rsidRPr="00EA1486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EA1486" w:rsidRPr="00EA1486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EA1486" w:rsidRPr="00EA1486" w:rsidTr="001E0354">
        <w:trPr>
          <w:trHeight w:hRule="exact" w:val="68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Συμβατό Τόνερ για Εκτυπωτή ΗΡ Ρ1102 (HP - CE285A Συμβατό Τόνερ - 85A ),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EA1486" w:rsidRPr="00EA1486" w:rsidTr="001E0354">
        <w:trPr>
          <w:trHeight w:hRule="exact" w:val="510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Σελίδες Εκτύπωσης: ≥ 1.500 σελίδες A4, με 5% κάλυψη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A1486" w:rsidRPr="00EA1486" w:rsidTr="001E0354">
        <w:trPr>
          <w:trHeight w:hRule="exact" w:val="1191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ΕΙΔΙΚΕΣ ΑΠΑΙΤΗΣΕΙΣ - ΠΡΟΔΙΑΓΡΑΦΕΣ: Συμβατό 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(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toner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</w:t>
            </w:r>
            <w:r w:rsidRPr="00EA1486">
              <w:rPr>
                <w:rFonts w:ascii="Tahoma" w:eastAsia="Times New Roman" w:hAnsi="Tahoma" w:cs="Tahoma"/>
                <w:sz w:val="16"/>
                <w:szCs w:val="16"/>
                <w:lang w:val="en-US" w:eastAsia="el-GR"/>
              </w:rPr>
              <w:t>c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artridge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) που δεν είναι αναγομωμένο ή ανακατασκευασμένο, αλλά καινούριο 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συσκευασμένο/σφραγισμένο, όπως το αυθεντικό. Η ποιότητα και η απόδοση να είναι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A1486" w:rsidRPr="00EA1486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EA1486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EA1486" w:rsidRDefault="00EA1486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EA1486" w:rsidRPr="00EA1486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lastRenderedPageBreak/>
              <w:t xml:space="preserve">ΕΙΔΟΣ: </w:t>
            </w:r>
            <w:r w:rsidR="00F5545A" w:rsidRPr="00F554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ΚΤΗΝΙΑΤΡΙΚΗΣ-40</w:t>
            </w:r>
            <w:r w:rsidR="00F5545A"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EA148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EA1486" w:rsidRPr="00EA1486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EA1486" w:rsidRPr="00EA1486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EA1486" w:rsidRPr="00EA1486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EA1486" w:rsidRPr="00EA1486" w:rsidTr="001E0354">
        <w:trPr>
          <w:trHeight w:hRule="exact" w:val="68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Tόνερ, με κωδικό 106R036240, για εκτυπωτή </w:t>
            </w:r>
            <w:proofErr w:type="spellStart"/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Xerox</w:t>
            </w:r>
            <w:proofErr w:type="spellEnd"/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Phaser</w:t>
            </w:r>
            <w:proofErr w:type="spellEnd"/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3330,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EA1486" w:rsidRPr="00EA1486" w:rsidTr="001E0354">
        <w:trPr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Αριθμός σελίδων: 15.000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A1486" w:rsidRPr="00EA1486" w:rsidTr="001E0354">
        <w:trPr>
          <w:trHeight w:hRule="exact" w:val="1191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ΕΙΔΙΚΕΣ ΑΠΑΙΤΗΣΕΙΣ - ΠΡΟΔΙΑΓΡΑΦΕΣ: Συμβατό 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(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toner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</w:t>
            </w:r>
            <w:r w:rsidRPr="00EA1486">
              <w:rPr>
                <w:rFonts w:ascii="Tahoma" w:eastAsia="Times New Roman" w:hAnsi="Tahoma" w:cs="Tahoma"/>
                <w:sz w:val="16"/>
                <w:szCs w:val="16"/>
                <w:lang w:val="en-US" w:eastAsia="el-GR"/>
              </w:rPr>
              <w:t>c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artridge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) που δεν είναι αναγομωμένο ή ανακατασκευασμένο, αλλά καινούριο </w:t>
            </w:r>
            <w:proofErr w:type="spellStart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EA1486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συσκευασμένο/σφραγισμένο, όπως το αυθεντικό. Η ποιότητα και η απόδοση να είναι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A1486" w:rsidRPr="00EA1486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EA1486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1486" w:rsidRPr="00EA1486" w:rsidRDefault="00EA1486" w:rsidP="00EA148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EA148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EA1486" w:rsidRDefault="00EA1486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5545A" w:rsidRPr="00F5545A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ΕΙΔΟΣ: ΚΤΗΝΙΑΤΡΙΚΗΣ-41</w:t>
            </w: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5545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F5545A" w:rsidRPr="00F5545A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51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για εκτυπωτή 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Samsung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genuine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xpress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M2675 F),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Αριθμός σελίδων: 15.000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1191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ΕΙΔΙΚΕΣ ΑΠΑΙΤΗΣΕΙΣ - ΠΡΟΔΙΑΓΡΑΦΕΣ: Συμβατό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(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toner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</w:t>
            </w:r>
            <w:r w:rsidRPr="00F5545A">
              <w:rPr>
                <w:rFonts w:ascii="Tahoma" w:eastAsia="Times New Roman" w:hAnsi="Tahoma" w:cs="Tahoma"/>
                <w:sz w:val="16"/>
                <w:szCs w:val="16"/>
                <w:lang w:val="en-US" w:eastAsia="el-GR"/>
              </w:rPr>
              <w:t>c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artridge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) που δεν είναι αναγομωμένο ή ανακατασκευασμένο, αλλά καινούριο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συσκευασμένο/σφραγισμένο, όπως το αυθεντικό. Η ποιότητα και η απόδοση να είναι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F5545A" w:rsidRDefault="00F5545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5545A" w:rsidRPr="00F5545A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ΕΙΔΟΣ:</w:t>
            </w:r>
            <w:r w:rsidRPr="00F5545A">
              <w:rPr>
                <w:b/>
              </w:rPr>
              <w:t xml:space="preserve"> </w:t>
            </w:r>
            <w:r w:rsidRPr="00F554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ΚΤΗΝΙΑΤΡΙΚΗΣ-42</w:t>
            </w: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5545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F5545A" w:rsidRPr="00F5545A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51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Τόνερ για Εκτυπωτή HP 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Laserjet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P1606dn,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Αριθμός σελίδων: 15.000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1191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lastRenderedPageBreak/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ΕΙΔΙΚΕΣ ΑΠΑΙΤΗΣΕΙΣ - ΠΡΟΔΙΑΓΡΑΦΕΣ: Συμβατό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(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toner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</w:t>
            </w:r>
            <w:r w:rsidRPr="00F5545A">
              <w:rPr>
                <w:rFonts w:ascii="Tahoma" w:eastAsia="Times New Roman" w:hAnsi="Tahoma" w:cs="Tahoma"/>
                <w:sz w:val="16"/>
                <w:szCs w:val="16"/>
                <w:lang w:val="en-US" w:eastAsia="el-GR"/>
              </w:rPr>
              <w:t>c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artridge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) που δεν είναι αναγομωμένο ή ανακατασκευασμένο, αλλά καινούριο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συσκευασμένο/σφραγισμένο, όπως το αυθεντικό. Η ποιότητα και η απόδοση να είναι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F5545A" w:rsidRDefault="00F5545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5545A" w:rsidRPr="00F5545A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ΕΙΔΟΣ: ΚΤΗΝΙΑΤΡΙΚΗΣ-43 </w:t>
            </w:r>
            <w:r w:rsidRPr="00F5545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F5545A" w:rsidRPr="00F5545A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F5545A" w:rsidRPr="00F5545A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51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Τόνερ για Εκτυπωτή HP </w:t>
            </w:r>
            <w:proofErr w:type="spellStart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Laser</w:t>
            </w:r>
            <w:proofErr w:type="spellEnd"/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107W,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Αριθμός σελίδων: 15.000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1191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ΕΙΔΙΚΕΣ ΑΠΑΙΤΗΣΕΙΣ - ΠΡΟΔΙΑΓΡΑΦΕΣ: Συμβατό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(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toner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</w:t>
            </w:r>
            <w:r w:rsidRPr="00F5545A">
              <w:rPr>
                <w:rFonts w:ascii="Tahoma" w:eastAsia="Times New Roman" w:hAnsi="Tahoma" w:cs="Tahoma"/>
                <w:sz w:val="16"/>
                <w:szCs w:val="16"/>
                <w:lang w:val="en-US" w:eastAsia="el-GR"/>
              </w:rPr>
              <w:t>c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artridge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) που δεν είναι αναγομωμένο ή ανακατασκευασμένο, αλλά καινούριο </w:t>
            </w:r>
            <w:proofErr w:type="spellStart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τόνερ</w:t>
            </w:r>
            <w:proofErr w:type="spellEnd"/>
            <w:r w:rsidRPr="00F5545A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 xml:space="preserve"> συσκευασμένο/σφραγισμένο, όπως το αυθεντικό. Η ποιότητα και η απόδοση να είναι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545A" w:rsidRPr="00F5545A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F5545A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5545A" w:rsidRPr="00F5545A" w:rsidRDefault="00F5545A" w:rsidP="00F554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F5545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F5545A" w:rsidRDefault="00F5545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DB0273" w:rsidRPr="00DB0273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ΕΙΔΟΣ: ΚΤΗΝΙΑΤΡΙΚΗΣ-44</w:t>
            </w: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DB0273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DB0273" w:rsidRPr="00DB0273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DB0273" w:rsidRPr="00DB0273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DB0273" w:rsidRPr="00DB0273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DB0273" w:rsidRPr="00DB0273" w:rsidTr="001E0354">
        <w:trPr>
          <w:trHeight w:hRule="exact" w:val="68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υγρό μελάνι για εκτυπωτή 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Canon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G3410, χρώματος BLACK CYAN MAGENTA YELLOW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DB0273" w:rsidRPr="00DB0273" w:rsidTr="001E0354">
        <w:trPr>
          <w:trHeight w:hRule="exact" w:val="68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DB0273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υγρό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B0273" w:rsidRPr="00DB0273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DB027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F5545A" w:rsidRDefault="00F5545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DB0273" w:rsidRPr="00DB0273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ΕΙΔΟΣ:</w:t>
            </w:r>
            <w:r w:rsidRPr="00DB0273">
              <w:rPr>
                <w:b/>
              </w:rPr>
              <w:t xml:space="preserve"> </w:t>
            </w:r>
            <w:r w:rsidRPr="00DB0273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ΚΤΗΝΙΑΤΡΙΚΗΣ-45</w:t>
            </w: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DB0273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DB0273" w:rsidRPr="00DB0273" w:rsidTr="001E0354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DB0273" w:rsidRPr="00DB0273" w:rsidTr="001E0354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DB0273" w:rsidRPr="00DB0273" w:rsidTr="001E0354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DB0273" w:rsidRPr="00DB0273" w:rsidTr="001E0354">
        <w:trPr>
          <w:trHeight w:hRule="exact" w:val="8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υγρό μελάνι για εκτυπωτή HP 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Officejet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Pro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9010 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series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(συμβατό μελάνι HP 963XL, χρώματος 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Black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Cyan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Magenta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Yellow</w:t>
            </w:r>
            <w:proofErr w:type="spellEnd"/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DB0273" w:rsidRPr="00DB0273" w:rsidTr="001E0354">
        <w:trPr>
          <w:trHeight w:hRule="exact" w:val="68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lastRenderedPageBreak/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DB0273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υγρό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B0273" w:rsidRPr="00DB0273" w:rsidTr="001E0354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DB0273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B0273" w:rsidRPr="00DB0273" w:rsidRDefault="00DB0273" w:rsidP="00DB027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DB0273" w:rsidRDefault="00DB0273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400C1E" w:rsidRPr="00400C1E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ΕΙΔΟΣ: </w:t>
            </w:r>
            <w:r w:rsidRPr="00DB0273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</w:t>
            </w:r>
            <w:r w:rsidRPr="00400C1E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6</w:t>
            </w:r>
            <w:r w:rsidRPr="00DB027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400C1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400C1E" w:rsidRPr="00400C1E" w:rsidTr="001E0354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400C1E" w:rsidRPr="00400C1E" w:rsidTr="001E0354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400C1E" w:rsidRPr="00400C1E" w:rsidTr="001E0354">
        <w:trPr>
          <w:trHeight w:val="330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0C1E" w:rsidRPr="00400C1E" w:rsidTr="001E0354">
        <w:trPr>
          <w:trHeight w:hRule="exact" w:val="851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E" w:rsidRPr="00400C1E" w:rsidRDefault="00400C1E" w:rsidP="00400C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Συμβατό υγρό μελάνι για εκτυπωτή HP </w:t>
            </w:r>
            <w:proofErr w:type="spellStart"/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DeskJet</w:t>
            </w:r>
            <w:proofErr w:type="spellEnd"/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 xml:space="preserve"> 2710e (συμβατό μελάνι HP 305XL - 3YM62AE - υψηλής χωρητικότητας </w:t>
            </w:r>
            <w:proofErr w:type="spellStart"/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Black</w:t>
            </w:r>
            <w:proofErr w:type="spellEnd"/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, χρώματος μαύρο)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400C1E" w:rsidRPr="00400C1E" w:rsidTr="001E0354">
        <w:trPr>
          <w:trHeight w:hRule="exact" w:val="68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400C1E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υγρό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00C1E" w:rsidRPr="00400C1E" w:rsidTr="001E0354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400C1E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00C1E" w:rsidRPr="00400C1E" w:rsidRDefault="00400C1E" w:rsidP="00400C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00C1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DB0273" w:rsidRDefault="00DB0273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9B183F" w:rsidRPr="009B183F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B183F" w:rsidRPr="009B183F" w:rsidRDefault="009B183F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ΕΙΔΟΣ: </w:t>
            </w:r>
            <w:r w:rsidR="00CB13C7" w:rsidRPr="00CB13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</w:t>
            </w:r>
            <w:r w:rsidR="00CB13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7 </w:t>
            </w:r>
            <w:proofErr w:type="spellStart"/>
            <w:r w:rsidRPr="009B183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</w:t>
            </w:r>
            <w:proofErr w:type="spellEnd"/>
            <w:r w:rsidRPr="009B183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 xml:space="preserve"> για εκτυπωτές λέιζερ/συσκευές τηλεομοιοτυπίας</w:t>
            </w: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9B183F" w:rsidRPr="009B183F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9B183F" w:rsidRPr="009B183F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9B183F" w:rsidRPr="009B183F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B183F" w:rsidRPr="009B183F" w:rsidTr="001E0354">
        <w:trPr>
          <w:trHeight w:hRule="exact" w:val="851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Συμβατό μελάνι για Εκτυπωτή ΗΡ F4280 (συμβατό μελάνι HP300 BLACK CARTRIDGE),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B183F" w:rsidRPr="009B183F" w:rsidTr="001E0354">
        <w:trPr>
          <w:trHeight w:hRule="exact" w:val="68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9B183F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9B183F" w:rsidRPr="009B183F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9B183F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9B183F" w:rsidRDefault="009B183F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9B183F" w:rsidRPr="009B183F" w:rsidTr="001E0354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B183F" w:rsidRPr="009B183F" w:rsidRDefault="009B183F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ΕΙΔΟΣ: </w:t>
            </w:r>
            <w:r w:rsidR="00CB13C7" w:rsidRPr="00CB13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ΚΤΗΝΙΑΤΡΙΚΗΣ-4</w:t>
            </w:r>
            <w:r w:rsidR="00CB13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8</w:t>
            </w:r>
            <w:r w:rsidR="00CB13C7" w:rsidRPr="00CB13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bookmarkStart w:id="0" w:name="_GoBack"/>
            <w:bookmarkEnd w:id="0"/>
            <w:r w:rsidRPr="009B183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 για εκτυπωτές λέιζερ/συσκευές τηλεομοιοτυπίας</w:t>
            </w: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9B183F" w:rsidRPr="009B183F" w:rsidTr="001E0354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9B183F" w:rsidRPr="009B183F" w:rsidTr="001E0354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9B183F" w:rsidRPr="009B183F" w:rsidTr="001E0354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B183F" w:rsidRPr="009B183F" w:rsidTr="001E0354">
        <w:trPr>
          <w:trHeight w:hRule="exact" w:val="851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Συμβατό μελάνι για εκτυπωτή ΗΡ F4280 (συμβατό μελάνι HP300 TRI-COLOUR), χρώματος TRI-COLOUR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9B183F" w:rsidRPr="009B183F" w:rsidTr="001E0354">
        <w:trPr>
          <w:trHeight w:hRule="exact" w:val="68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9B183F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9B183F" w:rsidRPr="009B183F" w:rsidTr="001E0354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lastRenderedPageBreak/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9B183F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B183F" w:rsidRPr="009B183F" w:rsidRDefault="009B183F" w:rsidP="009B18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B183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9B183F" w:rsidRDefault="009B183F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CB13C7" w:rsidRPr="00CB13C7" w:rsidTr="008C3E0F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ΕΙΔΟΣ: </w:t>
            </w:r>
            <w:proofErr w:type="spellStart"/>
            <w:r w:rsidRPr="00CB13C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Tόνερ</w:t>
            </w:r>
            <w:proofErr w:type="spellEnd"/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(</w:t>
            </w: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CPV</w:t>
            </w: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CB13C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 xml:space="preserve">30125110-5, </w:t>
            </w:r>
            <w:proofErr w:type="spellStart"/>
            <w:r w:rsidRPr="00CB13C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>Τόνερ</w:t>
            </w:r>
            <w:proofErr w:type="spellEnd"/>
            <w:r w:rsidRPr="00CB13C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zh-CN"/>
              </w:rPr>
              <w:t xml:space="preserve"> για εκτυπωτές λέιζερ/συσκευές τηλεομοιοτυπίας</w:t>
            </w: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)</w:t>
            </w:r>
          </w:p>
        </w:tc>
      </w:tr>
      <w:tr w:rsidR="00CB13C7" w:rsidRPr="00CB13C7" w:rsidTr="008C3E0F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CB13C7" w:rsidRPr="00CB13C7" w:rsidTr="008C3E0F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CB13C7" w:rsidRPr="00CB13C7" w:rsidTr="008C3E0F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CB13C7" w:rsidRPr="00CB13C7" w:rsidTr="008C3E0F">
        <w:trPr>
          <w:trHeight w:hRule="exact" w:val="851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3C7" w:rsidRPr="00CB13C7" w:rsidRDefault="00CB13C7" w:rsidP="00CB13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zh-CN"/>
              </w:rPr>
              <w:t>Συμβατό μελάνι για Εκτυπωτή ΗΡ F4280 (συμβατό μελάνι HP300 BLACK CARTRIDGE),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CB13C7" w:rsidRPr="00CB13C7" w:rsidTr="008C3E0F">
        <w:trPr>
          <w:trHeight w:hRule="exact" w:val="68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</w:pPr>
            <w:r w:rsidRPr="00CB13C7">
              <w:rPr>
                <w:rFonts w:ascii="Tahoma" w:eastAsia="Times New Roman" w:hAnsi="Tahoma" w:cs="Tahoma"/>
                <w:sz w:val="16"/>
                <w:szCs w:val="16"/>
                <w:lang w:eastAsia="el-GR"/>
              </w:rPr>
              <w:t>ΕΙΔΙΚΕΣ ΑΠΑΙΤΗΣΕΙΣ - ΠΡΟΔΙΑΓΡΑΦΕΣ: Συμβατό μελάνι, με ποιότητα και απόδοση εφάμιλλη του OEM προϊόντος.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CB13C7" w:rsidRPr="00CB13C7" w:rsidTr="008C3E0F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 w:eastAsia="el-GR"/>
              </w:rPr>
            </w:pPr>
            <w:r w:rsidRPr="00CB13C7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13C7" w:rsidRPr="00CB13C7" w:rsidRDefault="00CB13C7" w:rsidP="00CB13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B13C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CB13C7" w:rsidRDefault="00CB13C7"/>
    <w:sectPr w:rsidR="00CB13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672"/>
    <w:rsid w:val="0002012A"/>
    <w:rsid w:val="00400C1E"/>
    <w:rsid w:val="005F039E"/>
    <w:rsid w:val="009B183F"/>
    <w:rsid w:val="00B37672"/>
    <w:rsid w:val="00CB13C7"/>
    <w:rsid w:val="00DB0273"/>
    <w:rsid w:val="00EA1486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3676"/>
  <w15:chartTrackingRefBased/>
  <w15:docId w15:val="{A23A345D-E1E7-40F1-8514-5CEEA63C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3B4398C5</Template>
  <TotalTime>16</TotalTime>
  <Pages>5</Pages>
  <Words>998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8</cp:revision>
  <dcterms:created xsi:type="dcterms:W3CDTF">2025-10-31T13:04:00Z</dcterms:created>
  <dcterms:modified xsi:type="dcterms:W3CDTF">2025-11-03T07:05:00Z</dcterms:modified>
</cp:coreProperties>
</file>